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AB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52AB">
        <w:rPr>
          <w:rFonts w:ascii="Times New Roman" w:hAnsi="Times New Roman" w:cs="Times New Roman"/>
          <w:sz w:val="24"/>
          <w:szCs w:val="24"/>
        </w:rPr>
        <w:t xml:space="preserve">Пункт </w:t>
      </w:r>
      <w:r w:rsidRPr="006B52AB">
        <w:rPr>
          <w:rFonts w:ascii="Times New Roman" w:hAnsi="Times New Roman" w:cs="Times New Roman"/>
          <w:sz w:val="24"/>
          <w:szCs w:val="24"/>
        </w:rPr>
        <w:t>19. Сетевая организация</w:t>
      </w:r>
      <w:r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6B52AB">
        <w:rPr>
          <w:rFonts w:ascii="Times New Roman" w:hAnsi="Times New Roman" w:cs="Times New Roman"/>
          <w:sz w:val="24"/>
          <w:szCs w:val="24"/>
        </w:rPr>
        <w:t xml:space="preserve"> </w:t>
      </w:r>
      <w:r w:rsidRPr="006B52AB">
        <w:rPr>
          <w:rFonts w:ascii="Times New Roman" w:hAnsi="Times New Roman" w:cs="Times New Roman"/>
          <w:sz w:val="24"/>
          <w:szCs w:val="24"/>
        </w:rPr>
        <w:t>МКП "Калининград-</w:t>
      </w:r>
      <w:proofErr w:type="spellStart"/>
      <w:r w:rsidRPr="006B52AB">
        <w:rPr>
          <w:rFonts w:ascii="Times New Roman" w:hAnsi="Times New Roman" w:cs="Times New Roman"/>
          <w:sz w:val="24"/>
          <w:szCs w:val="24"/>
        </w:rPr>
        <w:t>ГорТранс</w:t>
      </w:r>
      <w:proofErr w:type="spellEnd"/>
      <w:r w:rsidRPr="006B52AB">
        <w:rPr>
          <w:rFonts w:ascii="Times New Roman" w:hAnsi="Times New Roman" w:cs="Times New Roman"/>
          <w:sz w:val="24"/>
          <w:szCs w:val="24"/>
        </w:rPr>
        <w:t>",</w:t>
      </w:r>
      <w:r w:rsidRPr="006B52AB">
        <w:rPr>
          <w:rFonts w:ascii="Times New Roman" w:hAnsi="Times New Roman" w:cs="Times New Roman"/>
          <w:sz w:val="24"/>
          <w:szCs w:val="24"/>
        </w:rPr>
        <w:t xml:space="preserve"> </w:t>
      </w:r>
      <w:r w:rsidRPr="006B52AB">
        <w:rPr>
          <w:rFonts w:ascii="Times New Roman" w:hAnsi="Times New Roman" w:cs="Times New Roman"/>
          <w:sz w:val="24"/>
          <w:szCs w:val="24"/>
        </w:rPr>
        <w:t>раскрывает информацию</w:t>
      </w:r>
    </w:p>
    <w:p w:rsidR="006B52AB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52AB">
        <w:rPr>
          <w:rFonts w:ascii="Times New Roman" w:hAnsi="Times New Roman" w:cs="Times New Roman"/>
          <w:sz w:val="24"/>
          <w:szCs w:val="24"/>
        </w:rPr>
        <w:t xml:space="preserve">г) </w:t>
      </w:r>
      <w:r w:rsidRPr="006B52AB">
        <w:rPr>
          <w:rFonts w:ascii="Times New Roman" w:hAnsi="Times New Roman" w:cs="Times New Roman"/>
          <w:b/>
          <w:sz w:val="24"/>
          <w:szCs w:val="24"/>
        </w:rPr>
        <w:t>об основных потребительских характеристиках регулируемых товаров, работ и услуг субъектов естественных монополий и их соответствии государственным и иным утвержденным стандартам качества, включая информацию:</w:t>
      </w:r>
    </w:p>
    <w:p w:rsidR="006B52AB" w:rsidRPr="006B52AB" w:rsidRDefault="006B52AB" w:rsidP="006B52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2AB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52AB">
        <w:rPr>
          <w:rFonts w:ascii="Times New Roman" w:hAnsi="Times New Roman" w:cs="Times New Roman"/>
          <w:sz w:val="24"/>
          <w:szCs w:val="24"/>
        </w:rPr>
        <w:t xml:space="preserve">- </w:t>
      </w:r>
      <w:r w:rsidRPr="006B52AB">
        <w:rPr>
          <w:rFonts w:ascii="Times New Roman" w:hAnsi="Times New Roman" w:cs="Times New Roman"/>
          <w:sz w:val="24"/>
          <w:szCs w:val="24"/>
        </w:rPr>
        <w:t>о балансе электрической энергии и мощности, в том числе об отпуске электроэнергии в сеть и отпуске электроэнергии из сети сетевой компании по уровням напряжений, используемым для ценообразования, потребителям электрической энергии и территориальным сетевым организациям, присоединенным к сетям сетевой организации, 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напряжений, используемых для</w:t>
      </w:r>
      <w:proofErr w:type="gramEnd"/>
      <w:r w:rsidRPr="006B52AB">
        <w:rPr>
          <w:rFonts w:ascii="Times New Roman" w:hAnsi="Times New Roman" w:cs="Times New Roman"/>
          <w:sz w:val="24"/>
          <w:szCs w:val="24"/>
        </w:rPr>
        <w:t xml:space="preserve"> ценообразования, а также о потерях электроэнергии в сетях сетевой организации в абсолютном и относительном выражении по уровням напряжения, используемым для целей ценообразования;</w:t>
      </w:r>
    </w:p>
    <w:p w:rsidR="006B52AB" w:rsidRPr="006B52AB" w:rsidRDefault="006B52AB" w:rsidP="006B52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2AB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52AB">
        <w:rPr>
          <w:rFonts w:ascii="Times New Roman" w:hAnsi="Times New Roman" w:cs="Times New Roman"/>
          <w:sz w:val="24"/>
          <w:szCs w:val="24"/>
        </w:rPr>
        <w:t xml:space="preserve">- </w:t>
      </w:r>
      <w:r w:rsidRPr="006B52AB">
        <w:rPr>
          <w:rFonts w:ascii="Times New Roman" w:hAnsi="Times New Roman" w:cs="Times New Roman"/>
          <w:sz w:val="24"/>
          <w:szCs w:val="24"/>
        </w:rPr>
        <w:t>о затратах на оплату потерь, в том числе о затратах сетевой организации на покупку потерь в собственных сетях, об уровне нормативных потерь электроэнергии на текущий период с указанием источника опубликования решения об установлении уровня нормативных потерь, о перечне мероприятий по снижению размеров потерь в сетях, а также о сроках их исполнения и источниках финансирования, о закупке сетевыми организациями электрической энергии</w:t>
      </w:r>
      <w:proofErr w:type="gramEnd"/>
      <w:r w:rsidRPr="006B52AB">
        <w:rPr>
          <w:rFonts w:ascii="Times New Roman" w:hAnsi="Times New Roman" w:cs="Times New Roman"/>
          <w:sz w:val="24"/>
          <w:szCs w:val="24"/>
        </w:rPr>
        <w:t xml:space="preserve"> для компенсации потерь в сетях и ее стоимости, а также о размере фактических потерь, оплачиваемых покупателями при осуществлении расчетов за электрическую энергию по уровням напряжения;</w:t>
      </w:r>
    </w:p>
    <w:p w:rsidR="006B52AB" w:rsidRPr="006B52AB" w:rsidRDefault="006B52AB" w:rsidP="006B52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2AB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52AB">
        <w:rPr>
          <w:rFonts w:ascii="Times New Roman" w:hAnsi="Times New Roman" w:cs="Times New Roman"/>
          <w:sz w:val="24"/>
          <w:szCs w:val="24"/>
        </w:rPr>
        <w:t xml:space="preserve">- </w:t>
      </w:r>
      <w:r w:rsidRPr="006B52AB">
        <w:rPr>
          <w:rFonts w:ascii="Times New Roman" w:hAnsi="Times New Roman" w:cs="Times New Roman"/>
          <w:sz w:val="24"/>
          <w:szCs w:val="24"/>
        </w:rPr>
        <w:t>о перечне зон деятельности сетевой организации с детализацией по населенным пунктам и районам городов, определяемых в соответствии с границами балансовой принадлежности электросетевого хозяйства, находящегося в собственности сетевой организации или на ином законном основании;</w:t>
      </w:r>
    </w:p>
    <w:p w:rsidR="006B52AB" w:rsidRPr="006B52AB" w:rsidRDefault="006B52AB" w:rsidP="006B52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2AB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52AB">
        <w:rPr>
          <w:rFonts w:ascii="Times New Roman" w:hAnsi="Times New Roman" w:cs="Times New Roman"/>
          <w:sz w:val="24"/>
          <w:szCs w:val="24"/>
        </w:rPr>
        <w:t xml:space="preserve">- </w:t>
      </w:r>
      <w:r w:rsidRPr="006B52AB">
        <w:rPr>
          <w:rFonts w:ascii="Times New Roman" w:hAnsi="Times New Roman" w:cs="Times New Roman"/>
          <w:sz w:val="24"/>
          <w:szCs w:val="24"/>
        </w:rPr>
        <w:t>о техническом состоянии сетей, в том числе о сводных данных об аварийных отключениях в месяц по границам территориальных зон деятельности организации, вызванных авариями или внеплановыми отключениями объектов электросетевого хозяйства, с указанием даты аварийного отключения объектов электросетевого хозяйства и включения их в работу, причин аварий (по итогам расследования в установленном порядке) и мероприятий по их устранению;</w:t>
      </w:r>
      <w:proofErr w:type="gramEnd"/>
    </w:p>
    <w:p w:rsidR="006B52AB" w:rsidRPr="006B52AB" w:rsidRDefault="006B52AB" w:rsidP="006B52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2AB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52AB">
        <w:rPr>
          <w:rFonts w:ascii="Times New Roman" w:hAnsi="Times New Roman" w:cs="Times New Roman"/>
          <w:sz w:val="24"/>
          <w:szCs w:val="24"/>
        </w:rPr>
        <w:t xml:space="preserve">- </w:t>
      </w:r>
      <w:r w:rsidRPr="006B52AB">
        <w:rPr>
          <w:rFonts w:ascii="Times New Roman" w:hAnsi="Times New Roman" w:cs="Times New Roman"/>
          <w:sz w:val="24"/>
          <w:szCs w:val="24"/>
        </w:rPr>
        <w:t>об объеме недопоставленной в результате аварийных отключений электрической энергии;</w:t>
      </w:r>
    </w:p>
    <w:p w:rsidR="006B52AB" w:rsidRPr="006B52AB" w:rsidRDefault="006B52AB" w:rsidP="006B52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2AB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B52AB">
        <w:rPr>
          <w:rFonts w:ascii="Times New Roman" w:hAnsi="Times New Roman" w:cs="Times New Roman"/>
          <w:sz w:val="24"/>
          <w:szCs w:val="24"/>
        </w:rPr>
        <w:t xml:space="preserve">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</w:t>
      </w:r>
      <w:proofErr w:type="spellStart"/>
      <w:r w:rsidRPr="006B52A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6B52AB">
        <w:rPr>
          <w:rFonts w:ascii="Times New Roman" w:hAnsi="Times New Roman" w:cs="Times New Roman"/>
          <w:sz w:val="24"/>
          <w:szCs w:val="24"/>
        </w:rPr>
        <w:t xml:space="preserve"> и выше;</w:t>
      </w:r>
    </w:p>
    <w:p w:rsidR="006B52AB" w:rsidRPr="006B52AB" w:rsidRDefault="006B52AB" w:rsidP="006B52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2AB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6B52AB">
        <w:rPr>
          <w:rFonts w:ascii="Times New Roman" w:hAnsi="Times New Roman" w:cs="Times New Roman"/>
          <w:sz w:val="24"/>
          <w:szCs w:val="24"/>
        </w:rPr>
        <w:t xml:space="preserve">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</w:t>
      </w:r>
      <w:proofErr w:type="spellStart"/>
      <w:r w:rsidRPr="006B52A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6B52AB">
        <w:rPr>
          <w:rFonts w:ascii="Times New Roman" w:hAnsi="Times New Roman" w:cs="Times New Roman"/>
          <w:sz w:val="24"/>
          <w:szCs w:val="24"/>
        </w:rPr>
        <w:t xml:space="preserve"> с дифференциацией по всем уровням напряжения;</w:t>
      </w:r>
    </w:p>
    <w:p w:rsidR="006B52AB" w:rsidRPr="006B52AB" w:rsidRDefault="006B52AB" w:rsidP="006B52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2B7F" w:rsidRPr="006B52AB" w:rsidRDefault="006B52AB" w:rsidP="006B5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B52AB">
        <w:rPr>
          <w:rFonts w:ascii="Times New Roman" w:hAnsi="Times New Roman" w:cs="Times New Roman"/>
          <w:sz w:val="24"/>
          <w:szCs w:val="24"/>
        </w:rPr>
        <w:t>о вводе в ремонт и выводе из ремонта электросетевых объектов с указани</w:t>
      </w:r>
      <w:r w:rsidRPr="006B52AB">
        <w:rPr>
          <w:rFonts w:ascii="Times New Roman" w:hAnsi="Times New Roman" w:cs="Times New Roman"/>
          <w:sz w:val="24"/>
          <w:szCs w:val="24"/>
        </w:rPr>
        <w:t>ем сроков (сводная информация).</w:t>
      </w:r>
    </w:p>
    <w:sectPr w:rsidR="00552B7F" w:rsidRPr="006B5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4C"/>
    <w:rsid w:val="00240A4C"/>
    <w:rsid w:val="00552B7F"/>
    <w:rsid w:val="006B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9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433</Words>
  <Characters>2472</Characters>
  <Application>Microsoft Office Word</Application>
  <DocSecurity>0</DocSecurity>
  <Lines>20</Lines>
  <Paragraphs>5</Paragraphs>
  <ScaleCrop>false</ScaleCrop>
  <Company>MKP Kaliningrad-GorTrans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2021-02-24T13:40:00Z</dcterms:created>
  <dcterms:modified xsi:type="dcterms:W3CDTF">2021-02-24T13:50:00Z</dcterms:modified>
</cp:coreProperties>
</file>